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bookmarkStart w:id="0" w:name="_GoBack"/>
      <w:r>
        <w:rPr>
          <w:rFonts w:hint="default" w:ascii="Times New Roman" w:hAnsi="Times New Roman" w:eastAsia="SimSun" w:cs="Times New Roman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"Гироскопия и навигация" №4 (31), 2000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0"/>
          <w:szCs w:val="20"/>
        </w:rPr>
        <w:t>СОДЕРЖАНИЕ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Материалы XXII научно-технической конференции памяти Н.Н.Острякова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Пленарные доклады</w:t>
      </w:r>
    </w:p>
    <w:tbl>
      <w:tblPr>
        <w:tblW w:w="839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3"/>
        <w:gridCol w:w="5347"/>
        <w:gridCol w:w="344"/>
      </w:tblGrid>
      <w:tr>
        <w:trPr>
          <w:tblCellSpacing w:w="15" w:type="dxa"/>
        </w:trPr>
        <w:tc>
          <w:tcPr>
            <w:tcW w:w="2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Ю.С.Александров, В.П.Арефьев, О.А.Артемьев, М.А.Виноградов, В.А.Зелинский, В.М.Костырев, С.Г.Кучерков, А.М.Смирнов, А.В.Сорокин</w:t>
            </w:r>
          </w:p>
        </w:tc>
        <w:tc>
          <w:tcPr>
            <w:tcW w:w="53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Прецизионный комплекс командных приборов инерциальной системы управления разгонным блоком "Бриз-М" на базе гироприборов с газостатическим подвесом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rPr>
          <w:tblCellSpacing w:w="15" w:type="dxa"/>
        </w:trPr>
        <w:tc>
          <w:tcPr>
            <w:tcW w:w="800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Представлены основные результаты разработки предназначенного для использования в составе систем управления ракет-носителей и разгонных блоков прецизионного комплекса гироприборов, а также входящих в него основных инерциальных измерителей - двухстепенного блока и гироскопического интегратора линейных ускорений на газостатическом подвесе. Излагаются существенные преимущества использования газостатического подвеса при проектировании прецизионных инерциальных приборов по сравнению с поплавковым подвесом. Приводятся результаты эксплуатации разработанного комплекса в составе разгонного блока "Бриз-М".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rPr>
          <w:tblCellSpacing w:w="15" w:type="dxa"/>
        </w:trPr>
        <w:tc>
          <w:tcPr>
            <w:tcW w:w="2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А.А.Одинцов, Ю.Е.Наумов, В.Б.Васильева, А.М.Барабаш</w:t>
            </w:r>
          </w:p>
        </w:tc>
        <w:tc>
          <w:tcPr>
            <w:tcW w:w="53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Результаты разработки, изготовления и испытания инерциальной навигационной системы на управляемых магнитных гироскопах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rPr>
          <w:tblCellSpacing w:w="15" w:type="dxa"/>
        </w:trPr>
        <w:tc>
          <w:tcPr>
            <w:tcW w:w="800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Приведены результаты разработки морской инерциальной навигационной системы (ИНС) полуаналитического типа на управляемых магнитных гироскопах. Приведены результаты швартовных и мореходных испытаний. Указаны основные направления модернизации ИНС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rPr>
          <w:tblCellSpacing w:w="15" w:type="dxa"/>
        </w:trPr>
        <w:tc>
          <w:tcPr>
            <w:tcW w:w="2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В.Л.Будкин, Г.И.Джанджгава, П.В.Ларин, Ю.А.Минаев, С.В.Прозоров, А.К.Саломатин, В.М.Соловьев, В.А.Кальнов, В.И.Казаков</w:t>
            </w:r>
          </w:p>
        </w:tc>
        <w:tc>
          <w:tcPr>
            <w:tcW w:w="53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Разработка конструкции и технологии изготовления микродатчика ускорений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</w:tr>
      <w:tr>
        <w:trPr>
          <w:tblCellSpacing w:w="15" w:type="dxa"/>
        </w:trPr>
        <w:tc>
          <w:tcPr>
            <w:tcW w:w="800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В работе приведены результаты работ проведенных ФНПЦ РПКБ, ФТИАН, ОАО НИИМЭ завод "Микрон" по разработке монолитного кремниевого микромеханического датчика ускорений для использования в системах управления и навигации. В работе рассмотрена маршрутная технология изготовления микродатчика. Приведены результаты тестовых испытаний образцов микродатчиков ускорений на различных этапах технологического процесса.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rPr>
          <w:tblCellSpacing w:w="15" w:type="dxa"/>
        </w:trPr>
        <w:tc>
          <w:tcPr>
            <w:tcW w:w="2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Л.П.Несенюк, Л.П.Старосельцев, Г.А.Парр, В.И.Кокорин, Ю.Л.Фатеев, С.П.Баринов, С.М.Бублик, А.А.Шашков</w:t>
            </w:r>
          </w:p>
        </w:tc>
        <w:tc>
          <w:tcPr>
            <w:tcW w:w="53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Интегрированная инерциальная/спутниковая система ориентации и навигации с разнесенными приемными антеннами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</w:tr>
      <w:tr>
        <w:trPr>
          <w:tblCellSpacing w:w="15" w:type="dxa"/>
        </w:trPr>
        <w:tc>
          <w:tcPr>
            <w:tcW w:w="800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В докладе обсуждаются полученные результаты лабораторных и судовых испытаний угломерной аппаратуры потребителя МРК-11 спутниковых навигационных систем ГЛОНАСС и GPS разработки НИИ радиотехники Красноярского Государственного Технического Университета в целях определения перспективы использования этой аппаратуры совместно с миниатюрным бесплатформенным измерительным модулем, разработанным ЦНИИ "Электроприбор". На основе анализа экспериментально полученных характеристик погрешностей спутникового приемника и инерциального измерителя предложен комплексирующий фильтр. Приводятся результаты полунатурного моделирования погрешностей интегрированной системы.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Рефераты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20"/>
          <w:szCs w:val="20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0"/>
          <w:szCs w:val="20"/>
        </w:rPr>
        <w:t>Секция "Чувствительные элементы систем навигации и управления"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34"/>
        <w:gridCol w:w="4792"/>
        <w:gridCol w:w="670"/>
      </w:tblGrid>
      <w:tr>
        <w:trPr>
          <w:tblCellSpacing w:w="15" w:type="dxa"/>
        </w:trPr>
        <w:tc>
          <w:tcPr>
            <w:tcW w:w="2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В.Л.Будкин, Г.М.Виноградов, В.И.Липатников, А.В.Алехин, В.И.Повторайко</w:t>
            </w:r>
          </w:p>
        </w:tc>
        <w:tc>
          <w:tcPr>
            <w:tcW w:w="4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Твердотельный волновой гироскоп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</w:tr>
      <w:tr>
        <w:trPr>
          <w:tblCellSpacing w:w="15" w:type="dxa"/>
        </w:trPr>
        <w:tc>
          <w:tcPr>
            <w:tcW w:w="2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В.И.Кремер, А.М.Осипов, Е.Ф.Поликовский</w:t>
            </w:r>
          </w:p>
        </w:tc>
        <w:tc>
          <w:tcPr>
            <w:tcW w:w="4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Способ компенсации погрешностей лазерного гироскопа, вызываемых влиянием вибрационной частотной подставки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2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А.В.Голиков, В.Э.Джашитов</w:t>
            </w:r>
          </w:p>
        </w:tc>
        <w:tc>
          <w:tcPr>
            <w:tcW w:w="4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Температурные погрешности волоконно-оптических гироскопов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2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В.Л.Будкин, Г.М.Виноградов, А.А.Белкин, В.П.Ларин, В.И Липатников, И.В. Назаров</w:t>
            </w:r>
          </w:p>
        </w:tc>
        <w:tc>
          <w:tcPr>
            <w:tcW w:w="4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Балансировка полусферического резонатора твердотельного волнового гироскопа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rPr>
          <w:tblCellSpacing w:w="15" w:type="dxa"/>
        </w:trPr>
        <w:tc>
          <w:tcPr>
            <w:tcW w:w="2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Б.Е.Ландау, С.М.Дюгуров, В.И.Завгородний, С.Л.Левин, С.Г.Романенко, В.Н.Цветков</w:t>
            </w:r>
          </w:p>
        </w:tc>
        <w:tc>
          <w:tcPr>
            <w:tcW w:w="4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Электростатический гироскоп со сплошным ротором для бескарданных систем навигации и ориентации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2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С.М.Дюгуров, Б.Е.Ландау, В.П.Угаров</w:t>
            </w:r>
          </w:p>
        </w:tc>
        <w:tc>
          <w:tcPr>
            <w:tcW w:w="4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Особенности решения проблемы многоотсчетности в задаче измерения углового положения ротора электростатического гироскопа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</w:tr>
      <w:tr>
        <w:trPr>
          <w:tblCellSpacing w:w="15" w:type="dxa"/>
        </w:trPr>
        <w:tc>
          <w:tcPr>
            <w:tcW w:w="2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А.В.Буфетов, Ю.А.Голландцев, И.Е.Гутнер, Н.С.Шулаев</w:t>
            </w:r>
          </w:p>
        </w:tc>
        <w:tc>
          <w:tcPr>
            <w:tcW w:w="4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Микропроцессорное управление электромеханическим устройством бескарданного электростатического гироскопа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2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В.В.Сумароков</w:t>
            </w:r>
          </w:p>
        </w:tc>
        <w:tc>
          <w:tcPr>
            <w:tcW w:w="4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Обеспечение возможности стабилизации частоты вращения ротора ЭСГ его подвесом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</w:tr>
      <w:tr>
        <w:trPr>
          <w:tblCellSpacing w:w="15" w:type="dxa"/>
        </w:trPr>
        <w:tc>
          <w:tcPr>
            <w:tcW w:w="2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Н.С.Иванова</w:t>
            </w:r>
          </w:p>
        </w:tc>
        <w:tc>
          <w:tcPr>
            <w:tcW w:w="4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Исследование влияния параметров электропривода БЭСГ на характеристики свободного гироскопа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2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Л.А.Чертков</w:t>
            </w:r>
          </w:p>
        </w:tc>
        <w:tc>
          <w:tcPr>
            <w:tcW w:w="4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Разработка и исследование метода и алгоритма коррекции системы отсчета угла в БЭСГ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</w:tr>
      <w:tr>
        <w:trPr>
          <w:tblCellSpacing w:w="15" w:type="dxa"/>
        </w:trPr>
        <w:tc>
          <w:tcPr>
            <w:tcW w:w="2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Л.П.Буцык, Д.А.Егоров, О.А.Жернаков, В.В.Святый</w:t>
            </w:r>
          </w:p>
        </w:tc>
        <w:tc>
          <w:tcPr>
            <w:tcW w:w="4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Влияние электромагнитных параметров феррита ротора на характеристики магнитного гироскопа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</w:tr>
      <w:tr>
        <w:trPr>
          <w:tblCellSpacing w:w="15" w:type="dxa"/>
        </w:trPr>
        <w:tc>
          <w:tcPr>
            <w:tcW w:w="2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Г.Б.Вольфсон, М.И.Евстифеев, В.Г.Розенцвейн</w:t>
            </w:r>
          </w:p>
        </w:tc>
        <w:tc>
          <w:tcPr>
            <w:tcW w:w="4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Ориентация чувствительного элемента скважинного гравитационного вариометра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</w:tr>
      <w:tr>
        <w:trPr>
          <w:tblCellSpacing w:w="15" w:type="dxa"/>
        </w:trPr>
        <w:tc>
          <w:tcPr>
            <w:tcW w:w="2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В.М.Амосков, В.Н.Васильев, Н.Т.Горбачук, М.В.Желамский, А.Б.Константинов, В.В.Кокотков, В.П.Кухтин, Е.А.Ламзин, С.Е.Сычевский, О.Г.Филатов, Е.Н.Ефимов-Сосновский, Е.З.Глушкин, Г.С.Рубин</w:t>
            </w:r>
          </w:p>
        </w:tc>
        <w:tc>
          <w:tcPr>
            <w:tcW w:w="4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Прецизионный трехкомпонентный магнитометр на генераторах э.д.с.-Холла для измерения слабых магнитных полей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</w:tr>
      <w:tr>
        <w:trPr>
          <w:tblCellSpacing w:w="15" w:type="dxa"/>
        </w:trPr>
        <w:tc>
          <w:tcPr>
            <w:tcW w:w="2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В.Н. Нарвер, В.Д. Приходько, В.И. Стотыка</w:t>
            </w:r>
          </w:p>
        </w:tc>
        <w:tc>
          <w:tcPr>
            <w:tcW w:w="4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Трехкомпонентный волоконно-оптический датчик угла для градиентометра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</w:tr>
      <w:tr>
        <w:trPr>
          <w:tblCellSpacing w:w="15" w:type="dxa"/>
        </w:trPr>
        <w:tc>
          <w:tcPr>
            <w:tcW w:w="28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В.Э. Джашитов, В.М. Панкратов</w:t>
            </w:r>
          </w:p>
        </w:tc>
        <w:tc>
          <w:tcPr>
            <w:tcW w:w="4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Параметрическое возмущение собственных колебаний микромеханических гироскопов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Секция "Гироскопические системы"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Б.Е.Ландау, В.Д.Аксененко, С.С.Гуревич, В.И.Завгородний, С.Л.Левин, В.Н.Цветков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Система орбитальных космических аппаратов на базе бескарданных электростатических гироскопов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В.З.Гусинский, В.М.Лесючевский, А.А.Столбов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Автоматизированная калибровка инструментальных погрешностей прецизионной инерциальной навигационной системы на электростатических гироскопах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А.А.Галактионов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Тепловые проблемы сокращения времени готовности инерциальной навигационной системы на электростатических гироскопах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Б.А.Блажнов, Л.П.Несенюк, В.Г.Пешехонов, Л.П.Старосельцев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Миниатюрные интегрированные системы ориентации и навигации для гидрографических судов и катеров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В.И.Гупалов, А.В.Мочалов, А.М.Боронахин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Аналитические гировертикали усеченного состава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В.Б.Никишин, П.К.Плотников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Кватернионные уравнения функционирования и ошибок одной из разновидностей бесплатформенных систем ориентации и навигации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Э.В.Фрейман, С.В.Кривошеев, В.В.Лосев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Особенности построения алгоритмов ориентации гироскопических инклинометров на базе одноосного гиростабилизатора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П.К.Плотников, В.В.Никишин, А.В.Мельников, А.А.Скрипкин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Алгоритмы и математическое моделирование работы бескарданного гироинклинометра на основе микромеханических гироскопов и акселерометров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Ю.С.Александров, А.А.Голозин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Калибровка и начальная выставка гироплатформы разгонного блока "Бриз-М"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Л.Н.Бельский, Л.В.Водичева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Повышение точности гирокомпасирования за счет выбора ориентаций осей чувствительности измерителей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С.П.Редькин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Исследование погрешностей гирокомпасирования с применением гироскопического датчика угловой скорости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С.А.Черников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Об устойчивости трехосного гиростабилизатора с сопутствующими нелинейностями в цепях разгрузки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М.М.Белаид, С.В.Кривошеев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К вопросу об устойчивости и оптимизации силовых гироскопических стабилизаторов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Б.В.Дудницын, О.Л.Мумин, Л.П.Рябова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Применение системы измерения микроускорений СИНУС для измерения приращений проекций скорости на борту космического аппарата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А.И.Гордиенко, А.П.Макорта, М.И.Малтинский, Н.А.Минаев, В.В.Святый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Энергетический комплекс для навигационного знака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Секция "Навигация и управление движением"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eastAsia="SimSun" w:cs="Arial"/>
          <w:b/>
          <w:i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Алгоритмы навигационных систем</w:t>
      </w:r>
    </w:p>
    <w:tbl>
      <w:tblPr>
        <w:tblW w:w="839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А.В.Заморский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Автокомпенсация погрешностей в гироскопических системах при случайных процессах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С.П.Дмитриев, А.В.Осипов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Контроль целостности спутниковой навигационной системы с использованием фильтрационного подхода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А.В.Чернодаров, В.В.Енютин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Прогнозирующий контроль и диагностирование интегрированных навигационных систем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М.Б.Розенгауз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Ранжирование проверок объекта диагностирования с использованием нечетких рассуждений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eastAsia="SimSun" w:cs="Arial"/>
          <w:b/>
          <w:i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Навигационные системы и управление</w:t>
      </w:r>
    </w:p>
    <w:tbl>
      <w:tblPr>
        <w:tblW w:w="839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В.А.Погорелов, М.Р.Ганеев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Об управлении навигационными системами по информационным критериям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В.Н.Ильин, Ю.Л.Смоллер, С.Ш.Юрист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Результаты разработки и испытаний мобильного наземного гравиметра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А.В.Небылов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Анализ эффективности управления движением вблизи возмущенной поверхности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Л.Д.Журавлев, В.М.Зиненко, В.Ф.Савик, В.Е.Янушкевич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Допустимые вибрационные воздействия на головную часть перископа с гиростабилизированной линией визирования с позиции средства наблюдения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В.М.Зиненко, В.Ф.Савик, В.Е.Янушкевич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Тенденции развития перископного вооружения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В.С.Скобло, Д.А.Богданов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Соотношение спектральной чувствительности глаза оператора и принимаемого светового потока излучения навигационных ориентиров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А.В.Небылов, В.К.Федотченко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Экспериментальный прецизионный радиовысотомер метровых высот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eastAsia="SimSun" w:cs="Arial"/>
          <w:b/>
          <w:i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Инерциально-спутниковые системы</w:t>
      </w:r>
    </w:p>
    <w:tbl>
      <w:tblPr>
        <w:tblW w:w="839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В.Л.Будкин, А.С.Прозоров, А.А.Черноморов, Н.Н.Чибисова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Бесплатформенная навигационная система с коррекцией по системе воздушных сигналов самолета и спутниковой навигационной системе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Н.Г.Вахитов, Г.В.Черемисенов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Корректировка ориентации БИНС на лазерных гироскопах и дрейфов гироскопов с использованием информации от спутника и маневров объекта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А.М.Боронахин, С.А.Лисовой, А.В.Мочалов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Экспериментальные исследования интегрированной системы БИНС/одометр/GPS в условиях железнодорожного путеизмерительного вагона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Б.А.Блажнов, О.А.Степанов, Д.А.Кошаев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Исследование эффективности использования спутниковых измерений координат и скорости при измерении ускорения силы тяжести на подвижном объекте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В.В.Серегин, В.И.Ющенко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Обобщенные результаты исследования задачи определения ориентации объекта с применением технологий GPS и ГЛОНАСС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Секция "Электроника и вычислительная техника бортовых систем"</w:t>
      </w:r>
    </w:p>
    <w:tbl>
      <w:tblPr>
        <w:tblW w:w="839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Е.А.Шлейфштейн, В.В.Левашов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Обеспечение непрерывной работы ЭВМ "Багет-21" в контурах управления гироскопических приборов при несанкционированном останове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Ю.М.Матросов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Распределенные вычислительные системы современных навигационных комплексов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Е.А.Шлейфштейн, З.И.Цал, Л.Н.Брышкина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Экстраполятор на базе сигнального цифрового процессора КМ1867ВМ1 для ЭВМ "Багет-21"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С.Т.Хвощ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Архитектура аппаратных и программных средств интеллектуальных интерфейсов систем автоматического управления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А.Ю.Задорин, Г.Б.Захарова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Система автоматизации визуального контроля фотошаблонов и печатных плат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Н.А.Лукин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Функционально-ориентированные процессоры для обработки алгоритмов БИНС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О.К.Епифанов, А.Б.Оськин, И.А.Салова, В.В.Хрущев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Разработка малогабаритных бесконтактных моментных двигателей модульного типа для современных цифровых безредукторных следящих систем навигационных приборов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И.Е.Гутнер, В.О.Никифоров, М.С.Чежин, А.С.Шапошников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Микропроцессорный привод с компенсацией неравномерности вращающего момента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В.А.Афанасьев, Ю.А.Голландцев, И.Е.Гутнер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Методика проектирования вентильного индукторно-реактивного двигателя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Ю.А.Голландцев, И.Е.Гутнер, А.А.Калягин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Система управления вентильным индукторно-реактивным двигателем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Секция "Метрология в навигации и управлении движением: анализ качества моделей, алгоритмов и программ обработки данных"</w:t>
      </w:r>
    </w:p>
    <w:tbl>
      <w:tblPr>
        <w:tblW w:w="839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В.А.Грановский, Т.Н.Сирая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Модели, алгоритмы и программы обработки данных в навигации: методология подтверждения качества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Л.П.Несенюк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Инженерный подход к синтезу фильтров Калмана-Винера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С.М.Дюгуров, Б.Е.Ландау, С.Л.Левин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Математическое моделирование погрешностей оптико-электронной системы измерений углового положения сферического ротора гироскопа с неконтактным подвеcом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В.З.Гусинский, В.М.Лесючевский, Ю.А.Литманович, А.А.Столбов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Алгоритм калибровки трехосного блока акселерометров, предназначенного для использования в БИНС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В.Д.Аксененко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Компенсация динамической погрешности в следящих преобразователях угла и фазы в код с программной реализацией алгоритмов обработки информации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В.Н. Нарвер, В.Д. Приходько, В.И. Стотыка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Метод и средства измерения погрешности акселерометра при испытаниях его на стенде знакопеременных линейных перемещений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В.Л. Будкин, Г.В. Зимин, В.В. Краснов, В.П.Самохин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Динамические поворотные стенды для калибровки и испытаний гироскопических систем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М.Н. Бурнашев, Д.П. Лукьянов, П.А. Павлов, Ю.В.Филатов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Экспериментальные исследования динамического гониометра для измерения мгновенного углового положения платформ испытательных стендов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Э.И.Цветков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Достоверность оценивания характеристик погрешностей с помощью имитационного моделирования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А.Н. Демидов, Б.В. Дудницын, О.Л. Мумин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Имитация невесомости в наземных условиях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А.И. Скалон, М.А. Шугаев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Влияние технологических погрешностей на метрологические характеристики микромеханических акселерометров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М.Д. Кудрявцев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Методика аттестации двухотсчетного преобразователя "угол-код" на основе использования зубчатого делительного столика УДП-0,25 в качестве исходного средства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</w:tr>
      <w:tr>
        <w:trPr>
          <w:tblCellSpacing w:w="15" w:type="dxa"/>
          <w:jc w:val="center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Т.Н. Сирая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Псевдонаилучшие линейные оценки параметров тренда на фоне случайных шумов: условия состоятельности и эффективности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Доклады VII Санкт-Петербургской международной конференции по интегрированным навигационным системам</w:t>
      </w:r>
    </w:p>
    <w:tbl>
      <w:tblPr>
        <w:tblW w:w="8395" w:type="dxa"/>
        <w:jc w:val="center"/>
        <w:tblCellSpacing w:w="15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1"/>
        <w:gridCol w:w="5262"/>
        <w:gridCol w:w="472"/>
      </w:tblGrid>
      <w:tr>
        <w:trPr>
          <w:tblCellSpacing w:w="15" w:type="dxa"/>
          <w:jc w:val="center"/>
        </w:trPr>
        <w:tc>
          <w:tcPr>
            <w:tcW w:w="2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Ю.И.Базаров, Е.В.Комраков</w:t>
            </w:r>
          </w:p>
        </w:tc>
        <w:tc>
          <w:tcPr>
            <w:tcW w:w="5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Универсальная автоматическая идентификационная система</w:t>
            </w:r>
          </w:p>
        </w:tc>
        <w:tc>
          <w:tcPr>
            <w:tcW w:w="4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</w:tr>
      <w:tr>
        <w:trPr>
          <w:tblCellSpacing w:w="15" w:type="dxa"/>
          <w:jc w:val="center"/>
        </w:trPr>
        <w:tc>
          <w:tcPr>
            <w:tcW w:w="787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/>
              <w:jc w:val="both"/>
              <w:rPr>
                <w:rFonts w:hint="eastAsia" w:ascii="SimSun" w:hAnsi="SimSun" w:eastAsia="SimSun" w:cs="SimSun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Приведены основные технические характеристики и принципы функционирования Универсальной автоматической идентификационной системы (АИС), которая согласно Резолюции ИМО MSC. 74 (69) должна применяться морскими судами c 2001 г. для повышения их безопасности плавания. Предложена идеология "ТРАНЗАС" по интегрированию информации АИС на судовых дисплеях ИНС, радара и ECDIS. Приведены результаты испытаний системы.</w:t>
            </w:r>
          </w:p>
        </w:tc>
        <w:tc>
          <w:tcPr>
            <w:tcW w:w="427" w:type="dxa"/>
            <w:shd w:val="clear"/>
            <w:vAlign w:val="center"/>
          </w:tcPr>
          <w:p>
            <w:pPr>
              <w:rPr>
                <w:rFonts w:hint="eastAsia" w:ascii="SimSun"/>
                <w:sz w:val="20"/>
                <w:szCs w:val="20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2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В.Н.Авсиевич, А.В.Гребенников, В.И.Кокорин, В.Б.Новиков, И.Н.Сушкин, Ю.Л.Фатеев</w:t>
            </w:r>
          </w:p>
        </w:tc>
        <w:tc>
          <w:tcPr>
            <w:tcW w:w="5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Опыт создания и перспективы применения аппаратуры потребителей глобальных спутниковых навигационных систем</w:t>
            </w:r>
          </w:p>
        </w:tc>
        <w:tc>
          <w:tcPr>
            <w:tcW w:w="4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</w:tr>
      <w:tr>
        <w:trPr>
          <w:tblCellSpacing w:w="15" w:type="dxa"/>
          <w:jc w:val="center"/>
        </w:trPr>
        <w:tc>
          <w:tcPr>
            <w:tcW w:w="787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/>
              <w:jc w:val="both"/>
              <w:rPr>
                <w:rFonts w:hint="eastAsia" w:ascii="SimSun" w:hAnsi="SimSun" w:eastAsia="SimSun" w:cs="SimSun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Рассматриваются результаты создания и перспективы применения многофункциональной навигационной аппаратуры потребителей глобальных навигационных спутниковых систем ГЛОНАСС и GPS, в том числе обеспечивающей определение пространственной ориентации объектов.</w:t>
            </w:r>
          </w:p>
        </w:tc>
        <w:tc>
          <w:tcPr>
            <w:tcW w:w="427" w:type="dxa"/>
            <w:shd w:val="clear"/>
            <w:vAlign w:val="center"/>
          </w:tcPr>
          <w:p>
            <w:pPr>
              <w:rPr>
                <w:rFonts w:hint="eastAsia" w:ascii="SimSun"/>
                <w:sz w:val="20"/>
                <w:szCs w:val="20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2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В.Кальмет, Ф.Прадей, М.Буске</w:t>
            </w:r>
          </w:p>
        </w:tc>
        <w:tc>
          <w:tcPr>
            <w:tcW w:w="5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Методы подавления помех</w:t>
            </w:r>
          </w:p>
        </w:tc>
        <w:tc>
          <w:tcPr>
            <w:tcW w:w="4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</w:tr>
      <w:tr>
        <w:trPr>
          <w:tblCellSpacing w:w="15" w:type="dxa"/>
          <w:jc w:val="center"/>
        </w:trPr>
        <w:tc>
          <w:tcPr>
            <w:tcW w:w="787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/>
              <w:jc w:val="both"/>
              <w:rPr>
                <w:rFonts w:hint="eastAsia" w:ascii="SimSun" w:hAnsi="SimSun" w:eastAsia="SimSun" w:cs="SimSun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Часто появляющиеся помехи ТV и FM диапазона неблагоприятно влияют на точность приемника GPS. В докладе обсуждается проблема подавления помех. В классическом варианте методы, используемые для подавления, приводят к появлению выбеливающего фильтра. Эти методы не учитывают статистические свойства помехи. Предлагается метод, основанный на теории обнаружения слабого сигнала для получения оптимального приемника при наличии негауссова шума. В этом случае приемник отличается от обычного. Он включает в себя нелинейное преобразование, применяемое к сложному IQ сигналу.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720" w:right="720"/>
              <w:jc w:val="both"/>
              <w:rPr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Представлен нелинейный фильтр и приведено его сравнение с традиционной системой. Выполнен теоретический анализ, позволяющий оценить метод на примере непрерывной и импульсной синусоидальных помех и помехи с изменяющейся частотой. Проведено моделирование приемника, оценивающего нелинейную функцию, форма которой адаптируется к помехе.</w:t>
            </w:r>
          </w:p>
        </w:tc>
        <w:tc>
          <w:tcPr>
            <w:tcW w:w="427" w:type="dxa"/>
            <w:shd w:val="clear"/>
            <w:vAlign w:val="center"/>
          </w:tcPr>
          <w:p>
            <w:pPr>
              <w:rPr>
                <w:rFonts w:hint="eastAsia" w:ascii="SimSun"/>
                <w:sz w:val="20"/>
                <w:szCs w:val="20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2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Д.Б.Вульф, К.Л.Джуди, Э.Дж.Хаукалла, Д.Дж.Годфрей</w:t>
            </w:r>
          </w:p>
        </w:tc>
        <w:tc>
          <w:tcPr>
            <w:tcW w:w="5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Создание самой большой в мире сети DGPS</w:t>
            </w:r>
          </w:p>
        </w:tc>
        <w:tc>
          <w:tcPr>
            <w:tcW w:w="4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</w:tr>
      <w:tr>
        <w:trPr>
          <w:tblCellSpacing w:w="15" w:type="dxa"/>
          <w:jc w:val="center"/>
        </w:trPr>
        <w:tc>
          <w:tcPr>
            <w:tcW w:w="787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/>
              <w:jc w:val="both"/>
              <w:rPr>
                <w:rFonts w:hint="eastAsia" w:ascii="SimSun" w:hAnsi="SimSun" w:eastAsia="SimSun" w:cs="SimSun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Описываются действия Береговой охраны США по внедрению самой большой в мире сети GPS на основе национальной DGPS (NDGPS). Последняя внедряется для удовлетворения требований ко всем транспортным навигационным системам США; при этом требуется высокий уровень робастности и надежности. Показано, каким образом Береговая охрана решает эти проблемы посредством проектирования системы, выбора конфигурации оборудования и функций управления и командования. Дано подробное описание обеспечения Береговой охраной целостности системы и ретрансляции поправок на непрерывной основе. Приведен непосредственный опыт по проблемам "перековывания мечей на орала" посредством конверсии Ground Wave Emergency Network ВВС США (USAF) во внутреннюю инфраструктуру NDGPS.</w:t>
            </w:r>
          </w:p>
        </w:tc>
        <w:tc>
          <w:tcPr>
            <w:tcW w:w="427" w:type="dxa"/>
            <w:shd w:val="clear"/>
            <w:vAlign w:val="center"/>
          </w:tcPr>
          <w:p>
            <w:pPr>
              <w:rPr>
                <w:rFonts w:hint="eastAsia" w:ascii="SimSu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Академия навигации и управления движением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Официальная информация</w:t>
      </w:r>
    </w:p>
    <w:tbl>
      <w:tblPr>
        <w:tblW w:w="839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6"/>
      </w:tblGrid>
      <w:tr>
        <w:trPr>
          <w:tblCellSpacing w:w="15" w:type="dxa"/>
          <w:jc w:val="center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X Общее собрание Академии навигации и управления движением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Информация</w:t>
      </w:r>
    </w:p>
    <w:tbl>
      <w:tblPr>
        <w:tblW w:w="839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6"/>
      </w:tblGrid>
      <w:tr>
        <w:trPr>
          <w:tblCellSpacing w:w="15" w:type="dxa"/>
          <w:jc w:val="center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</w:tr>
      <w:tr>
        <w:trPr>
          <w:tblCellSpacing w:w="15" w:type="dxa"/>
          <w:jc w:val="center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Новые разработки интегрированных систем управления космических аппаратов (рефераты докладов)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</w:tr>
      <w:tr>
        <w:trPr>
          <w:tblCellSpacing w:w="15" w:type="dxa"/>
          <w:jc w:val="center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Линейные акселерометры НИИ физических измерений (реферат доклада)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</w:tr>
      <w:tr>
        <w:trPr>
          <w:tblCellSpacing w:w="15" w:type="dxa"/>
          <w:jc w:val="center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Микродатчики для систем навигации подвижных объектов (рефераты докладов)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</w:tr>
      <w:tr>
        <w:trPr>
          <w:tblCellSpacing w:w="15" w:type="dxa"/>
          <w:jc w:val="center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Состояние и перспективы развития гироскопических чувствительных элементов (рефераты докладов)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</w:tr>
      <w:tr>
        <w:trPr>
          <w:tblCellSpacing w:w="15" w:type="dxa"/>
          <w:jc w:val="center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Д.П.Лукьянов. Рецензия на учебник Е.Л.Смирнова и др. "Технические средства судовождения"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</w:tr>
    </w:tbl>
    <w:p>
      <w:pPr>
        <w:jc w:val="both"/>
        <w:rPr>
          <w:rFonts w:hint="default" w:ascii="Padauk Book" w:hAnsi="Padauk Book" w:cs="Padauk Book"/>
          <w:b w:val="0"/>
          <w:bCs/>
          <w:color w:val="404552" w:themeColor="background1"/>
          <w:sz w:val="20"/>
          <w:szCs w:val="20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ena">
    <w:panose1 w:val="00000500000000000000"/>
    <w:charset w:val="00"/>
    <w:family w:val="auto"/>
    <w:pitch w:val="default"/>
    <w:sig w:usb0="00000007" w:usb1="00000000" w:usb2="00000000" w:usb3="00000000" w:csb0="20000097" w:csb1="00000000"/>
  </w:font>
  <w:font w:name="Padauk Book">
    <w:panose1 w:val="02000600020000020004"/>
    <w:charset w:val="00"/>
    <w:family w:val="auto"/>
    <w:pitch w:val="default"/>
    <w:sig w:usb0="00000001" w:usb1="00000000" w:usb2="00000400" w:usb3="00000000" w:csb0="00000001" w:csb1="00000000"/>
  </w:font>
  <w:font w:name="Symbol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4834"/>
    <w:rsid w:val="0AABC0FC"/>
    <w:rsid w:val="1ECF75C3"/>
    <w:rsid w:val="23F55EF6"/>
    <w:rsid w:val="23FC6E3B"/>
    <w:rsid w:val="2AFE31B7"/>
    <w:rsid w:val="2DFFEC74"/>
    <w:rsid w:val="3EBED115"/>
    <w:rsid w:val="3FED7360"/>
    <w:rsid w:val="4E9F2F5D"/>
    <w:rsid w:val="4FB70B70"/>
    <w:rsid w:val="5B7393E0"/>
    <w:rsid w:val="5F77C1E4"/>
    <w:rsid w:val="5FBD474F"/>
    <w:rsid w:val="671F2914"/>
    <w:rsid w:val="6DD3B806"/>
    <w:rsid w:val="6DDFC21F"/>
    <w:rsid w:val="75FD0A7B"/>
    <w:rsid w:val="75FF0FC7"/>
    <w:rsid w:val="76EA56FA"/>
    <w:rsid w:val="76F07E2A"/>
    <w:rsid w:val="77A1F959"/>
    <w:rsid w:val="77BDEB88"/>
    <w:rsid w:val="77DCAD69"/>
    <w:rsid w:val="79EEBE5C"/>
    <w:rsid w:val="7B5EA9C8"/>
    <w:rsid w:val="7CDEBB61"/>
    <w:rsid w:val="7CDF5A42"/>
    <w:rsid w:val="7CFB5884"/>
    <w:rsid w:val="7DAF612B"/>
    <w:rsid w:val="7DB6477A"/>
    <w:rsid w:val="7DBB4834"/>
    <w:rsid w:val="7DC9DD11"/>
    <w:rsid w:val="7DF749F9"/>
    <w:rsid w:val="7DFDB09B"/>
    <w:rsid w:val="7FA36489"/>
    <w:rsid w:val="7FB34FE5"/>
    <w:rsid w:val="7FFB617F"/>
    <w:rsid w:val="7FFF361B"/>
    <w:rsid w:val="867F0FBA"/>
    <w:rsid w:val="9F7FE6AF"/>
    <w:rsid w:val="A55F25E4"/>
    <w:rsid w:val="AF7B288B"/>
    <w:rsid w:val="AFEACC67"/>
    <w:rsid w:val="B5D7706E"/>
    <w:rsid w:val="B7E70E1F"/>
    <w:rsid w:val="BAFB26CB"/>
    <w:rsid w:val="BB8B6115"/>
    <w:rsid w:val="BBCEFE42"/>
    <w:rsid w:val="BC37BC89"/>
    <w:rsid w:val="BDEFF159"/>
    <w:rsid w:val="C7FF8FBB"/>
    <w:rsid w:val="CFFBF7F1"/>
    <w:rsid w:val="D6F9F3E5"/>
    <w:rsid w:val="D7BFCA3C"/>
    <w:rsid w:val="D9CD957C"/>
    <w:rsid w:val="D9E6AF77"/>
    <w:rsid w:val="DBF70A47"/>
    <w:rsid w:val="DF2FB75F"/>
    <w:rsid w:val="DF5F4F31"/>
    <w:rsid w:val="E1B972DC"/>
    <w:rsid w:val="E3B66E2A"/>
    <w:rsid w:val="EAFDDC03"/>
    <w:rsid w:val="EBFF929B"/>
    <w:rsid w:val="ED9D3E93"/>
    <w:rsid w:val="EEFFC238"/>
    <w:rsid w:val="EFDBD7E2"/>
    <w:rsid w:val="EFF47682"/>
    <w:rsid w:val="F5FEE06F"/>
    <w:rsid w:val="F635C9E4"/>
    <w:rsid w:val="F6DF81A1"/>
    <w:rsid w:val="F9DB39BD"/>
    <w:rsid w:val="F9F9A9B4"/>
    <w:rsid w:val="FAEBF000"/>
    <w:rsid w:val="FCEF62E1"/>
    <w:rsid w:val="FDD79F38"/>
    <w:rsid w:val="FDE1F495"/>
    <w:rsid w:val="FE632BDE"/>
    <w:rsid w:val="FE6ED5C5"/>
    <w:rsid w:val="FE7F89DB"/>
    <w:rsid w:val="FF33B024"/>
    <w:rsid w:val="FFA7B8BF"/>
    <w:rsid w:val="FFDB1DE2"/>
    <w:rsid w:val="FFF6D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Phoenix">
      <a:dk1>
        <a:sysClr val="windowText" lastClr="D3DAE3"/>
      </a:dk1>
      <a:lt1>
        <a:sysClr val="window" lastClr="404552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2018-07-26T12:46:00Z</dcterms:created>
  <dc:creator>cupuyc</dc:creator>
  <cp:lastModifiedBy>cupuyc</cp:lastModifiedBy>
  <dcterms:modified xsi:type="dcterms:W3CDTF">2018-07-26T11:49:57Z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