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CC" w:rsidRPr="00FA52CC" w:rsidRDefault="00FA52CC" w:rsidP="00FA52CC">
      <w:pPr>
        <w:pStyle w:val="3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</w:pP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Scientific and technical journal</w:t>
      </w: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br/>
        <w:t>"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Гироскопия</w:t>
      </w: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и</w:t>
      </w: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000059"/>
          <w:spacing w:val="15"/>
          <w:sz w:val="26"/>
          <w:szCs w:val="26"/>
        </w:rPr>
        <w:t>навигация</w:t>
      </w: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" (Gyroskopiya i Navigatsiya)</w:t>
      </w:r>
    </w:p>
    <w:p w:rsidR="00FA52CC" w:rsidRPr="00FA52CC" w:rsidRDefault="00FA52CC" w:rsidP="00FA52CC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FA52CC">
        <w:rPr>
          <w:rFonts w:ascii="Arial" w:hAnsi="Arial" w:cs="Arial"/>
          <w:color w:val="000000"/>
          <w:sz w:val="20"/>
          <w:szCs w:val="20"/>
          <w:lang w:val="en-US"/>
        </w:rPr>
        <w:t>(ISSN 2075-0927 - Online, ISSN 0869-7035 - Print)</w:t>
      </w:r>
      <w:r w:rsidRPr="00FA52CC">
        <w:rPr>
          <w:rFonts w:ascii="Arial" w:hAnsi="Arial" w:cs="Arial"/>
          <w:color w:val="000000"/>
          <w:sz w:val="20"/>
          <w:szCs w:val="20"/>
          <w:lang w:val="en-US"/>
        </w:rPr>
        <w:br/>
      </w:r>
      <w:bookmarkStart w:id="0" w:name="_GoBack"/>
      <w:bookmarkEnd w:id="0"/>
      <w:r w:rsidRPr="00FA52CC">
        <w:rPr>
          <w:rFonts w:ascii="Arial" w:hAnsi="Arial" w:cs="Arial"/>
          <w:color w:val="000000"/>
          <w:sz w:val="20"/>
          <w:szCs w:val="20"/>
          <w:lang w:val="en-US"/>
        </w:rPr>
        <w:br/>
      </w:r>
    </w:p>
    <w:p w:rsidR="00FA52CC" w:rsidRDefault="00FA52CC" w:rsidP="00FA52CC">
      <w:pPr>
        <w:pStyle w:val="3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</w:pP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t>LIST OF MATERIALS</w:t>
      </w:r>
      <w:r w:rsidRPr="00FA52CC"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  <w:br/>
        <w:t>PUBLISHED IN GIROSKOPIYA I NAVIGATSIYA IN 2015 </w:t>
      </w:r>
    </w:p>
    <w:p w:rsidR="00FA52CC" w:rsidRPr="00FA52CC" w:rsidRDefault="00FA52CC" w:rsidP="00FA52CC">
      <w:pPr>
        <w:pStyle w:val="3"/>
        <w:shd w:val="clear" w:color="auto" w:fill="FFFFFF"/>
        <w:spacing w:before="0" w:beforeAutospacing="0" w:after="90" w:afterAutospacing="0"/>
        <w:jc w:val="center"/>
        <w:rPr>
          <w:rFonts w:ascii="Arial" w:hAnsi="Arial" w:cs="Arial"/>
          <w:b w:val="0"/>
          <w:bCs w:val="0"/>
          <w:color w:val="000059"/>
          <w:spacing w:val="15"/>
          <w:sz w:val="26"/>
          <w:szCs w:val="26"/>
          <w:lang w:val="en-US"/>
        </w:rPr>
      </w:pPr>
    </w:p>
    <w:tbl>
      <w:tblPr>
        <w:tblW w:w="4500" w:type="pct"/>
        <w:jc w:val="center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1"/>
        <w:gridCol w:w="599"/>
        <w:gridCol w:w="1572"/>
      </w:tblGrid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page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Ardyukov D.G., E.N. Kalish, D.A. Nosov, I.S. Sizikov, M.G. Smirnov, Yu.F. Stus, V.Yu.Timofeev, R.G. Kulinich, and M.G. Valitov</w:t>
            </w:r>
            <w:r w:rsidRPr="00FA52CC">
              <w:rPr>
                <w:lang w:val="en-US"/>
              </w:rPr>
              <w:br/>
              <w:t>Absolute gravity measurements at Shults Cape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 xml:space="preserve">Basarab </w:t>
            </w:r>
            <w:r>
              <w:rPr>
                <w:b/>
                <w:bCs/>
                <w:i/>
                <w:iCs/>
              </w:rPr>
              <w:t>М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 xml:space="preserve">., B.S. Lunin, V.A. Matveev, </w:t>
            </w:r>
            <w:r>
              <w:rPr>
                <w:b/>
                <w:bCs/>
                <w:i/>
                <w:iCs/>
              </w:rPr>
              <w:t>Е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 Chumankin</w:t>
            </w:r>
            <w:r w:rsidRPr="00FA52CC">
              <w:rPr>
                <w:lang w:val="en-US"/>
              </w:rPr>
              <w:br/>
              <w:t>Balancing of HRG resonators by chemical etching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Bolotin Yu. V. and V. S. Vyazmin</w:t>
            </w:r>
            <w:r w:rsidRPr="00FA52CC">
              <w:rPr>
                <w:lang w:val="en-US"/>
              </w:rPr>
              <w:br/>
              <w:t>Gravity anomaly estimation by airborne gravimetry data using LSE and minimax optimization and spherical wavelet expansion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Bordachev D.A., A.A. Volyntsev, P.A. Ilyushin, B.A. Kazakov, I.E. Shustov</w:t>
            </w:r>
            <w:r w:rsidRPr="00FA52CC">
              <w:rPr>
                <w:lang w:val="en-US"/>
              </w:rPr>
              <w:br/>
              <w:t>Precision gyroscopic device for measuring spacecraft angular rate: ground verification results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106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Bukin A. G., A. S. Lychagov, R. N. Sadekov, O. A. Slavin</w:t>
            </w:r>
            <w:r w:rsidRPr="00FA52CC">
              <w:rPr>
                <w:lang w:val="en-US"/>
              </w:rPr>
              <w:br/>
              <w:t>Machine vision hardware and software system for solving navigation problems of surface vehicles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58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Davidson P., M. Kirkko-Jaakkola, J. Collin, and J. Takala</w:t>
            </w:r>
            <w:r w:rsidRPr="00FA52CC">
              <w:rPr>
                <w:lang w:val="en-US"/>
              </w:rPr>
              <w:br/>
              <w:t>Navigation algorithm combining building plans with autonomous sensor data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29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Derevyankin A. V., A. I. Matasov</w:t>
            </w:r>
            <w:r w:rsidRPr="00FA52CC">
              <w:rPr>
                <w:lang w:val="en-US"/>
              </w:rPr>
              <w:br/>
              <w:t>On the terminating algorithm for the vehicle position determination by differences in measured pseudoranges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106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Evstifeev M.I., D.P. Eliseev, and I.B. Chelpanov</w:t>
            </w:r>
            <w:r w:rsidRPr="00FA52CC">
              <w:rPr>
                <w:lang w:val="en-US"/>
              </w:rPr>
              <w:br/>
              <w:t>Improving mechanical resistance of MEMS gyros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56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Dovgobrod G.M.</w:t>
            </w:r>
            <w:r w:rsidRPr="00FA52CC">
              <w:rPr>
                <w:lang w:val="en-US"/>
              </w:rPr>
              <w:br/>
              <w:t>Generation of smooth executive trajectory in real time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109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Dubrovin F.S. , A.F. Scherbatyuk</w:t>
            </w:r>
            <w:r w:rsidRPr="00FA52CC">
              <w:rPr>
                <w:lang w:val="en-US"/>
              </w:rPr>
              <w:br/>
              <w:t xml:space="preserve">Study of the algorithms for the single beacon mobile navigation of unmanned </w:t>
            </w:r>
            <w:r w:rsidRPr="00FA52CC">
              <w:rPr>
                <w:lang w:val="en-US"/>
              </w:rPr>
              <w:lastRenderedPageBreak/>
              <w:t>underwater vehicles: results of simulation and sea trials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160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lastRenderedPageBreak/>
              <w:t>Dzyuba A. N. and A. V. Loparev</w:t>
            </w:r>
            <w:r w:rsidRPr="00FA52CC">
              <w:rPr>
                <w:lang w:val="en-US"/>
              </w:rPr>
              <w:br/>
              <w:t>Time-varying correction algorithm of airborne gravimeter gyro vertical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Emel’yantsev G. I., B. A. Blazhnov, and A. P. Stepanov</w:t>
            </w:r>
            <w:r w:rsidRPr="00FA52CC">
              <w:rPr>
                <w:lang w:val="en-US"/>
              </w:rPr>
              <w:br/>
              <w:t>Vertical deflection determination in high latitudes using precision IMU and two-antenna GNSS system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Evstifeev M.I., D.P. Eliseev, I.B. Chelpanov</w:t>
            </w:r>
            <w:r w:rsidRPr="00FA52CC">
              <w:rPr>
                <w:lang w:val="en-US"/>
              </w:rPr>
              <w:br/>
              <w:t>MEMS RR-type gyro with a moving electrode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67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Emel’yantsev G.I., A.P. Stepanov, B.A. Blazhnov, and I.V. Semenov</w:t>
            </w:r>
            <w:r w:rsidRPr="00FA52CC">
              <w:rPr>
                <w:lang w:val="en-US"/>
              </w:rPr>
              <w:br/>
              <w:t>Improving the accuracy of GPS compass for small sized vehicles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18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Forsberg R., A. V. Olesen, and I. Einarsson</w:t>
            </w:r>
            <w:r w:rsidRPr="00FA52CC">
              <w:rPr>
                <w:lang w:val="en-US"/>
              </w:rPr>
              <w:br/>
              <w:t>Airborne gravimetry for geoid determination with Lacoste Romberg and Chekan-</w:t>
            </w:r>
            <w:r>
              <w:t>АМ</w:t>
            </w:r>
            <w:r w:rsidRPr="00FA52CC">
              <w:rPr>
                <w:lang w:val="en-US"/>
              </w:rPr>
              <w:t xml:space="preserve"> gravimeters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19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 xml:space="preserve">Gorbachev </w:t>
            </w:r>
            <w:r>
              <w:rPr>
                <w:b/>
                <w:bCs/>
                <w:i/>
                <w:iCs/>
              </w:rPr>
              <w:t>О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 xml:space="preserve">., V.T. Zalutskii, V.B. Ivanov, D.V. Khazanov, 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 Kholmogorov</w:t>
            </w:r>
            <w:r w:rsidRPr="00FA52CC">
              <w:rPr>
                <w:lang w:val="en-US"/>
              </w:rPr>
              <w:br/>
              <w:t>Estimating the quality of GEMTEC total electron content model in GNSS autonomous positioning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Izmailov E. A., S. E. Kukhtevich, V. V. Tikhomirov, D. V. Stafeev, A.V.Fomichev</w:t>
            </w:r>
            <w:r w:rsidRPr="00FA52CC">
              <w:rPr>
                <w:lang w:val="en-US"/>
              </w:rPr>
              <w:br/>
              <w:t>Laser gyro drift component analysis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Karpik A. P, I. G. Ganagina, N. S. Kosarev, D. N. Goldobin</w:t>
            </w:r>
            <w:r w:rsidRPr="00FA52CC">
              <w:rPr>
                <w:lang w:val="en-US"/>
              </w:rPr>
              <w:br/>
              <w:t>Transport accurate positioning navigation and information system using GLONASS groundbased infrastructure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47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Klimkovich B.V., A.M. Tolochko</w:t>
            </w:r>
            <w:r w:rsidRPr="00FA52CC">
              <w:rPr>
                <w:lang w:val="en-US"/>
              </w:rPr>
              <w:br/>
              <w:t>Determination of time delays in sensor measurement channels during SINS calibration in inertial mode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55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 xml:space="preserve">Klimkovich B.V. and 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М</w:t>
            </w:r>
            <w:r w:rsidRPr="00FA52CC">
              <w:rPr>
                <w:b/>
                <w:bCs/>
                <w:i/>
                <w:iCs/>
                <w:lang w:val="en-US"/>
              </w:rPr>
              <w:t>. Tolochko</w:t>
            </w:r>
            <w:r w:rsidRPr="00FA52CC">
              <w:rPr>
                <w:lang w:val="en-US"/>
              </w:rPr>
              <w:br/>
              <w:t>SINS calibration with account for size effect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Koshaev D. A.</w:t>
            </w:r>
            <w:r w:rsidRPr="00FA52CC">
              <w:rPr>
                <w:lang w:val="en-US"/>
              </w:rPr>
              <w:br/>
              <w:t>Redundance and deficiency problems of GNSS measurements in special tasks of GNSS measurement processing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67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Krasnov A. A., A. V. Sokolov</w:t>
            </w:r>
            <w:r w:rsidRPr="00FA52CC">
              <w:rPr>
                <w:lang w:val="en-US"/>
              </w:rPr>
              <w:br/>
              <w:t>The up-to-date mathematical software set for mobile gravimeter «Chekan-AM»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118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lastRenderedPageBreak/>
              <w:t xml:space="preserve">Kurbatov 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М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 w:rsidRPr="00FA52CC">
              <w:rPr>
                <w:lang w:val="en-US"/>
              </w:rPr>
              <w:br/>
              <w:t>New methods of improving FOGs with open and closed loops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Kutovoy V.M., O. I. Maslova, S. Yu. Perepelkina, A. A. Fedotov</w:t>
            </w:r>
            <w:r w:rsidRPr="00FA52CC">
              <w:rPr>
                <w:lang w:val="en-US"/>
              </w:rPr>
              <w:br/>
              <w:t>Application of the Allan variance method to estimation of noise components of measuring channel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Liu Y.,T. Cai, H.Yang, C. Liu, J. Song, M. Yu</w:t>
            </w:r>
            <w:r w:rsidRPr="00FA52CC">
              <w:rPr>
                <w:lang w:val="en-US"/>
              </w:rPr>
              <w:br/>
              <w:t>The pedestrian integrated navigation system with micro IMU/ GPS / magnetometer / barometric altimeter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29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Lobanov V. S., N.V. Tarasenko, V.N. Zboroshenko</w:t>
            </w:r>
            <w:r w:rsidRPr="00FA52CC">
              <w:rPr>
                <w:lang w:val="en-US"/>
              </w:rPr>
              <w:br/>
              <w:t>The development directions of orientation and stabilization systems for space vehicles of various purposes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18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 xml:space="preserve">Maslov 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</w:t>
            </w:r>
            <w:r>
              <w:rPr>
                <w:b/>
                <w:bCs/>
                <w:i/>
                <w:iCs/>
              </w:rPr>
              <w:t>А</w:t>
            </w:r>
            <w:r w:rsidRPr="00FA52CC">
              <w:rPr>
                <w:b/>
                <w:bCs/>
                <w:i/>
                <w:iCs/>
                <w:lang w:val="en-US"/>
              </w:rPr>
              <w:t>., D.A. Maslov, and I.V. Merkur’ev</w:t>
            </w:r>
            <w:r w:rsidRPr="00FA52CC">
              <w:rPr>
                <w:lang w:val="en-US"/>
              </w:rPr>
              <w:br/>
              <w:t>Nonlinear effects in dynamics of HRS resonator with electrostatic control system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Mkrtchyan A.R., N.I. Bashkeev, D.O. Yakimovskii, D.I. Akashev, and O.B. Yakovets</w:t>
            </w:r>
            <w:r w:rsidRPr="00FA52CC">
              <w:rPr>
                <w:lang w:val="en-US"/>
              </w:rPr>
              <w:br/>
              <w:t>Powered gyrosystems: State of the art and development prospects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Popp M., S. Prophet, G. Scholz, G.F. Trommer</w:t>
            </w:r>
            <w:r w:rsidRPr="00FA52CC">
              <w:rPr>
                <w:lang w:val="en-US"/>
              </w:rPr>
              <w:br/>
              <w:t>A novel guidance and navigation system for MAVs capable of autonomous collision-free entering of buildings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Refan M. H., A. Dameshghi, M. Kamarzarrin</w:t>
            </w:r>
            <w:r w:rsidRPr="00FA52CC">
              <w:rPr>
                <w:lang w:val="en-US"/>
              </w:rPr>
              <w:br/>
              <w:t>Utilizing Hybrid Recurrent Neural Network and Genetic Algorithm for Predicting the Pseudo- Range Correction Factors to Improve the Accuracy of RTDGPS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Rivkin B.S.</w:t>
            </w:r>
            <w:r w:rsidRPr="00FA52CC">
              <w:rPr>
                <w:lang w:val="en-US"/>
              </w:rPr>
              <w:br/>
              <w:t>Tenth Anniversary of E-Navigation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173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Rahmati S., K. Kianfar, A. A. Kalat</w:t>
            </w:r>
            <w:r w:rsidRPr="00FA52CC">
              <w:rPr>
                <w:lang w:val="en-US"/>
              </w:rPr>
              <w:br/>
              <w:t>Gravity gradiometry positioning system based on neuro-fuzzy modeling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85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Romanenko S.G., G.I. Emelyantsev, B.E. Landau, S.L. Levin, A.A. Medvedkov</w:t>
            </w:r>
            <w:r w:rsidRPr="00FA52CC">
              <w:rPr>
                <w:lang w:val="en-US"/>
              </w:rPr>
              <w:br/>
              <w:t>Efficiency of the case modulation rotation of the gimballess electrostatic gyro in polar orientation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Sarkar S., A. Bose</w:t>
            </w:r>
            <w:r w:rsidRPr="00FA52CC">
              <w:rPr>
                <w:lang w:val="en-US"/>
              </w:rPr>
              <w:br/>
              <w:t>Studies on Solution Accuracy of GLONASS from India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117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lastRenderedPageBreak/>
              <w:t>Scholz G., G.F. Trommer</w:t>
            </w:r>
            <w:r w:rsidRPr="00FA52CC">
              <w:rPr>
                <w:lang w:val="en-US"/>
              </w:rPr>
              <w:br/>
              <w:t>Model Based Control of a Quadrotor with Tiltable Rotors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Sizov V.P., V.A. Pogorelov, Yu.V. Vakhtin</w:t>
            </w:r>
            <w:r w:rsidRPr="00FA52CC">
              <w:rPr>
                <w:lang w:val="en-US"/>
              </w:rPr>
              <w:br/>
              <w:t>Effect of rotation on parameters of elastic waves propagating in substrate of SAW-based solidstate gyros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77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Smoller Yu. L., S. Sh. Yurist, A. A. Golovan, and L. Yu. Yakushik</w:t>
            </w:r>
            <w:r w:rsidRPr="00FA52CC">
              <w:rPr>
                <w:lang w:val="en-US"/>
              </w:rPr>
              <w:br/>
              <w:t>Using a multiantenna GPS receiver in the airborne gravimeter Gt-2A for surveys in polar areas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Sokolov A. V., A. A. Krasnov, V. A. Vasil’ev, L. S. Elinson, and L. K. Zheleznyak</w:t>
            </w:r>
            <w:r w:rsidRPr="00FA52CC">
              <w:rPr>
                <w:lang w:val="en-US"/>
              </w:rPr>
              <w:br/>
              <w:t>Calibration of the Chekan-AM gravimeter by a tilting method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Stepanov A.P., G.I Emelyantsev, B.A. Blazhnov</w:t>
            </w:r>
            <w:r w:rsidRPr="00FA52CC">
              <w:rPr>
                <w:lang w:val="en-US"/>
              </w:rPr>
              <w:br/>
              <w:t>Efficiency of IMU modulation rotations in a marine FOG-based SINS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Default="00FA52CC">
            <w:pPr>
              <w:rPr>
                <w:sz w:val="24"/>
                <w:szCs w:val="24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Stepanov O. A. and A. B. Toropov</w:t>
            </w:r>
            <w:r w:rsidRPr="00FA52CC">
              <w:rPr>
                <w:lang w:val="en-US"/>
              </w:rPr>
              <w:br/>
              <w:t xml:space="preserve">Nonlinear filtering for map-aided navigation. </w:t>
            </w:r>
            <w:r>
              <w:t>Part 1. An overview of algorithms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102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Stepanov O. A., D. A. Koshaev, and A. V. Motorin</w:t>
            </w:r>
            <w:r w:rsidRPr="00FA52CC">
              <w:rPr>
                <w:lang w:val="en-US"/>
              </w:rPr>
              <w:br/>
              <w:t>Identification of gravity anomaly model parameters in airborne gravimetry problems using nonlinear filtering methods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95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Default="00FA52CC">
            <w:pPr>
              <w:rPr>
                <w:sz w:val="24"/>
                <w:szCs w:val="24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Stepanov O.A., A.B.Toropov</w:t>
            </w:r>
            <w:r w:rsidRPr="00FA52CC">
              <w:rPr>
                <w:lang w:val="en-US"/>
              </w:rPr>
              <w:br/>
              <w:t xml:space="preserve">Nonlinear filtering for map-aided navigation. </w:t>
            </w:r>
            <w:r>
              <w:t>Part 2. Development trends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147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Vitushkin L.F.</w:t>
            </w:r>
            <w:r w:rsidRPr="00FA52CC">
              <w:rPr>
                <w:lang w:val="en-US"/>
              </w:rPr>
              <w:br/>
              <w:t>Absolute ballistic gravimeters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Wan W. g, Ch. Luo, Zh. Xue, D. Li, X. Xing, J. Ma, and H. Zhang</w:t>
            </w:r>
            <w:r w:rsidRPr="00FA52CC">
              <w:rPr>
                <w:lang w:val="en-US"/>
              </w:rPr>
              <w:br/>
              <w:t>Progress in the development of laser strapdown airborne gravimeter in China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Zhao Y., M. Becker, D. Becker, and S. Leinen</w:t>
            </w:r>
            <w:r w:rsidRPr="00FA52CC">
              <w:rPr>
                <w:lang w:val="en-US"/>
              </w:rPr>
              <w:br/>
              <w:t>Improving the Performance of Tightly-Coupled GPS/INS Navigation by Using Time- Differenced GPS-Carrier-Phase Measurements and Low-Cost MEMS IMU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t>_____________________________________________________________________</w:t>
            </w:r>
            <w:r>
              <w:br/>
            </w:r>
            <w:r>
              <w:br/>
            </w:r>
            <w:r>
              <w:rPr>
                <w:b/>
                <w:bCs/>
              </w:rPr>
              <w:t>Short communications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Koval A. V.</w:t>
            </w:r>
            <w:r w:rsidRPr="00FA52CC">
              <w:rPr>
                <w:lang w:val="en-US"/>
              </w:rPr>
              <w:br/>
              <w:t>Simulation of Gravimetric Measurements by Gyroscopic Integrator of Linear Accelera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135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lastRenderedPageBreak/>
              <w:t>Sokolov A. V., A. A. Krasnov, L. P. Starosel’tsev, and A. N. Dzyuba</w:t>
            </w:r>
            <w:r w:rsidRPr="00FA52CC">
              <w:rPr>
                <w:lang w:val="en-US"/>
              </w:rPr>
              <w:br/>
              <w:t>Development of a gyro stabilization system with fiber-optic gyroscopes for an air-sea gravimeter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126</w:t>
            </w:r>
          </w:p>
        </w:tc>
      </w:tr>
      <w:tr w:rsidR="00FA52CC" w:rsidRPr="00FA52CC" w:rsidTr="00FA52CC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FA52CC" w:rsidRPr="00FA52CC" w:rsidRDefault="00FA52CC">
            <w:pPr>
              <w:jc w:val="center"/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_____________________________________________________________________</w:t>
            </w:r>
            <w:r w:rsidRPr="00FA52CC">
              <w:rPr>
                <w:lang w:val="en-US"/>
              </w:rPr>
              <w:br/>
            </w:r>
            <w:r w:rsidRPr="00FA52CC">
              <w:rPr>
                <w:lang w:val="en-US"/>
              </w:rPr>
              <w:br/>
            </w:r>
            <w:r w:rsidRPr="00FA52CC">
              <w:rPr>
                <w:b/>
                <w:bCs/>
                <w:lang w:val="en-US"/>
              </w:rPr>
              <w:t>International Public Association</w:t>
            </w:r>
            <w:r w:rsidRPr="00FA52CC">
              <w:rPr>
                <w:b/>
                <w:bCs/>
                <w:lang w:val="en-US"/>
              </w:rPr>
              <w:br/>
              <w:t>The Academy of Navigation and Motion Control</w:t>
            </w:r>
            <w:r w:rsidRPr="00FA52CC">
              <w:rPr>
                <w:b/>
                <w:bCs/>
                <w:lang w:val="en-US"/>
              </w:rPr>
              <w:br/>
              <w:t>O f f i c i a l   i n f o r m a t i o n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20th anniversary of the Academy of Navigation and Motion Control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XL General Meeting of the Academy of Navigation and Motion Control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192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Information on the 17th Conference of Young Scientists Navigation and Motion Control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Information on the 39th General Meeting of the International Public Association – Academy of Navigation and Motion Control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120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t>_____________________________________________________________________</w:t>
            </w:r>
            <w:r>
              <w:br/>
            </w:r>
            <w:r>
              <w:br/>
            </w:r>
            <w:r>
              <w:rPr>
                <w:b/>
                <w:bCs/>
              </w:rPr>
              <w:t>Information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b/>
                <w:bCs/>
                <w:i/>
                <w:iCs/>
                <w:lang w:val="en-US"/>
              </w:rPr>
              <w:t>Piche R.</w:t>
            </w:r>
            <w:r w:rsidRPr="00FA52CC">
              <w:rPr>
                <w:lang w:val="en-US"/>
              </w:rPr>
              <w:br/>
              <w:t>International conference on Indoor Positioning and Indoor Navigation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122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125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141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Russian and international conferences, symposia and exhibitions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194</w:t>
            </w:r>
          </w:p>
        </w:tc>
      </w:tr>
      <w:tr w:rsidR="00FA52CC" w:rsidTr="00FA52CC">
        <w:trPr>
          <w:tblCellSpacing w:w="75" w:type="dxa"/>
          <w:jc w:val="center"/>
        </w:trPr>
        <w:tc>
          <w:tcPr>
            <w:tcW w:w="4000" w:type="pct"/>
            <w:vAlign w:val="center"/>
            <w:hideMark/>
          </w:tcPr>
          <w:p w:rsidR="00FA52CC" w:rsidRPr="00FA52CC" w:rsidRDefault="00FA52CC">
            <w:pPr>
              <w:rPr>
                <w:sz w:val="24"/>
                <w:szCs w:val="24"/>
                <w:lang w:val="en-US"/>
              </w:rPr>
            </w:pPr>
            <w:r w:rsidRPr="00FA52CC">
              <w:rPr>
                <w:lang w:val="en-US"/>
              </w:rPr>
              <w:t>The 22nd Saint Petersburg International Conference on Integrated Navigation Systems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0" w:type="pct"/>
            <w:vAlign w:val="bottom"/>
            <w:hideMark/>
          </w:tcPr>
          <w:p w:rsidR="00FA52CC" w:rsidRDefault="00FA52C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136</w:t>
            </w:r>
          </w:p>
        </w:tc>
      </w:tr>
    </w:tbl>
    <w:p w:rsidR="006F35EC" w:rsidRPr="00FA52CC" w:rsidRDefault="006F35EC" w:rsidP="00FA52CC"/>
    <w:sectPr w:rsidR="006F35EC" w:rsidRPr="00FA52CC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3A" w:rsidRDefault="003E743A" w:rsidP="00463F60">
      <w:pPr>
        <w:spacing w:after="0" w:line="240" w:lineRule="auto"/>
      </w:pPr>
      <w:r>
        <w:separator/>
      </w:r>
    </w:p>
  </w:endnote>
  <w:endnote w:type="continuationSeparator" w:id="0">
    <w:p w:rsidR="003E743A" w:rsidRDefault="003E743A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3A" w:rsidRDefault="003E743A" w:rsidP="00463F60">
      <w:pPr>
        <w:spacing w:after="0" w:line="240" w:lineRule="auto"/>
      </w:pPr>
      <w:r>
        <w:separator/>
      </w:r>
    </w:p>
  </w:footnote>
  <w:footnote w:type="continuationSeparator" w:id="0">
    <w:p w:rsidR="003E743A" w:rsidRDefault="003E743A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453DB"/>
    <w:rsid w:val="001B28FD"/>
    <w:rsid w:val="001E5F15"/>
    <w:rsid w:val="001F09D6"/>
    <w:rsid w:val="002339EC"/>
    <w:rsid w:val="00276926"/>
    <w:rsid w:val="002A2026"/>
    <w:rsid w:val="00322703"/>
    <w:rsid w:val="003610AA"/>
    <w:rsid w:val="003754B4"/>
    <w:rsid w:val="003B2876"/>
    <w:rsid w:val="003C3A90"/>
    <w:rsid w:val="003E743A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4E14"/>
    <w:rsid w:val="00C6042C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108A-7577-4DC1-9CF1-08004171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2018-07-26T14:55:00Z</dcterms:created>
  <dcterms:modified xsi:type="dcterms:W3CDTF">2018-07-26T14:55:00Z</dcterms:modified>
</cp:coreProperties>
</file>